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rPr>
          <w:rFonts w:hint="eastAsia" w:ascii="黑体" w:hAnsi="黑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auto"/>
          <w:szCs w:val="21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cs="宋体"/>
          <w:color w:val="auto"/>
          <w:szCs w:val="21"/>
          <w:shd w:val="clear" w:color="auto" w:fill="FFFFFF"/>
        </w:rPr>
        <w:t>：</w:t>
      </w:r>
    </w:p>
    <w:p>
      <w:pPr>
        <w:ind w:firstLine="320" w:firstLineChars="100"/>
        <w:rPr>
          <w:color w:val="auto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color w:val="auto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1545A"/>
    <w:rsid w:val="26C1545A"/>
    <w:rsid w:val="28E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2021-06-16T07:57:00Z</dcterms:created>
  <dc:creator>溧阳市公安消防大队</dc:creator>
  <cp:lastModifiedBy>叶蕾</cp:lastModifiedBy>
  <dcterms:modified xsi:type="dcterms:W3CDTF">2021-09-07T06:34:00Z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5EBB9A91B7864C40B4AC402283F1EBD9</vt:lpwstr>
  </property>
</Properties>
</file>